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94" w:rsidRDefault="00FD4594" w:rsidP="00FD4594">
      <w:pPr>
        <w:pStyle w:val="ConsPlusTitle"/>
        <w:ind w:firstLine="709"/>
        <w:jc w:val="both"/>
        <w:rPr>
          <w:rFonts w:ascii="Liberation Serif" w:hAnsi="Liberation Serif" w:cs="Liberation Serif"/>
          <w:b w:val="0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="Liberation Serif"/>
          <w:sz w:val="28"/>
          <w:szCs w:val="28"/>
        </w:rPr>
        <w:t>П</w:t>
      </w:r>
      <w:r w:rsidRPr="00B132DF">
        <w:rPr>
          <w:rFonts w:ascii="Liberation Serif" w:hAnsi="Liberation Serif" w:cs="Liberation Serif"/>
          <w:sz w:val="28"/>
          <w:szCs w:val="28"/>
        </w:rPr>
        <w:t>роведени</w:t>
      </w:r>
      <w:r>
        <w:rPr>
          <w:rFonts w:ascii="Liberation Serif" w:hAnsi="Liberation Serif" w:cs="Liberation Serif"/>
          <w:sz w:val="28"/>
          <w:szCs w:val="28"/>
        </w:rPr>
        <w:t>е</w:t>
      </w:r>
      <w:r w:rsidRPr="00B132DF">
        <w:rPr>
          <w:rFonts w:ascii="Liberation Serif" w:hAnsi="Liberation Serif" w:cs="Liberation Serif"/>
          <w:sz w:val="28"/>
          <w:szCs w:val="28"/>
        </w:rPr>
        <w:t xml:space="preserve"> плановых и внеплановых проверок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EB32AA" w:rsidRPr="00B81B10" w:rsidRDefault="0090053F" w:rsidP="00FD4594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</w:rPr>
        <w:t xml:space="preserve">За период </w:t>
      </w:r>
      <w:r w:rsidRPr="005B1E4E">
        <w:rPr>
          <w:rFonts w:ascii="Liberation Serif" w:hAnsi="Liberation Serif" w:cs="Liberation Serif"/>
          <w:sz w:val="28"/>
        </w:rPr>
        <w:t>с 01.01.20</w:t>
      </w:r>
      <w:r w:rsidR="003749A6">
        <w:rPr>
          <w:rFonts w:ascii="Liberation Serif" w:hAnsi="Liberation Serif" w:cs="Liberation Serif"/>
          <w:sz w:val="28"/>
        </w:rPr>
        <w:t>18</w:t>
      </w:r>
      <w:r w:rsidRPr="0090053F">
        <w:rPr>
          <w:rFonts w:ascii="Liberation Serif" w:hAnsi="Liberation Serif" w:cs="Liberation Serif"/>
          <w:sz w:val="28"/>
        </w:rPr>
        <w:t xml:space="preserve"> </w:t>
      </w:r>
      <w:r w:rsidRPr="005B1E4E">
        <w:rPr>
          <w:rFonts w:ascii="Liberation Serif" w:hAnsi="Liberation Serif" w:cs="Liberation Serif"/>
          <w:sz w:val="28"/>
        </w:rPr>
        <w:t>до 31.12.20</w:t>
      </w:r>
      <w:r w:rsidR="008A39C2">
        <w:rPr>
          <w:rFonts w:ascii="Liberation Serif" w:hAnsi="Liberation Serif" w:cs="Liberation Serif"/>
          <w:sz w:val="28"/>
        </w:rPr>
        <w:t>1</w:t>
      </w:r>
      <w:r w:rsidR="003749A6">
        <w:rPr>
          <w:rFonts w:ascii="Liberation Serif" w:hAnsi="Liberation Serif" w:cs="Liberation Serif"/>
          <w:sz w:val="28"/>
        </w:rPr>
        <w:t>8</w:t>
      </w:r>
      <w:r w:rsidRPr="005B1E4E">
        <w:rPr>
          <w:rFonts w:ascii="Liberation Serif" w:hAnsi="Liberation Serif" w:cs="Liberation Serif"/>
          <w:sz w:val="28"/>
        </w:rPr>
        <w:t xml:space="preserve"> </w:t>
      </w:r>
      <w:r w:rsidR="00EB32AA">
        <w:rPr>
          <w:rFonts w:ascii="Liberation Serif" w:hAnsi="Liberation Serif" w:cs="Liberation Serif"/>
          <w:sz w:val="28"/>
        </w:rPr>
        <w:t>плановых</w:t>
      </w:r>
      <w:r w:rsidR="008A39C2">
        <w:rPr>
          <w:rFonts w:ascii="Liberation Serif" w:hAnsi="Liberation Serif" w:cs="Liberation Serif"/>
          <w:sz w:val="28"/>
        </w:rPr>
        <w:t xml:space="preserve"> и внеплановых</w:t>
      </w:r>
      <w:r w:rsidR="00EB32AA">
        <w:rPr>
          <w:rFonts w:ascii="Liberation Serif" w:hAnsi="Liberation Serif" w:cs="Liberation Serif"/>
          <w:sz w:val="28"/>
        </w:rPr>
        <w:t xml:space="preserve"> проверок соблюдения требований Федерального закона от 5 апреля 2013 года № 44-ФЗ «О контрактной системе в сфере закупок товаров, услуг для обеспечения федеральных и муниципальных нужд» в отношении заказчиков городского округа «Город Лесной» Комитетом не проводилось</w:t>
      </w:r>
      <w:r w:rsidR="00EB32AA">
        <w:rPr>
          <w:rFonts w:ascii="Liberation Serif" w:hAnsi="Liberation Serif" w:cs="Liberation Serif"/>
          <w:sz w:val="28"/>
          <w:szCs w:val="28"/>
        </w:rPr>
        <w:t>.</w:t>
      </w:r>
    </w:p>
    <w:p w:rsidR="00FD4594" w:rsidRPr="0083541D" w:rsidRDefault="00FD4594" w:rsidP="00FD459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b/>
          <w:sz w:val="28"/>
          <w:szCs w:val="28"/>
        </w:rPr>
        <w:t>Рассмотрения жалоб</w:t>
      </w:r>
      <w:r>
        <w:rPr>
          <w:rFonts w:ascii="Liberation Serif" w:hAnsi="Liberation Serif" w:cs="Liberation Serif"/>
          <w:b/>
          <w:sz w:val="28"/>
          <w:szCs w:val="28"/>
        </w:rPr>
        <w:t>.</w:t>
      </w:r>
    </w:p>
    <w:p w:rsidR="00FD4594" w:rsidRDefault="003749A6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sz w:val="28"/>
          <w:szCs w:val="28"/>
        </w:rPr>
        <w:t>В 2018 году Комитетом рассмотрено две жалобы по существу. По результатам  рассмотрения жалоб по существу приняты решения, выданы предписания согласно части 8 статьи 106 Федерального закона № 44-ФЗ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3749A6" w:rsidRPr="001069CF" w:rsidRDefault="003749A6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sz w:val="28"/>
          <w:szCs w:val="28"/>
        </w:rPr>
        <w:t>Информация о выявленных фактах административного правонарушения направлена в орган, уполномоченный в соответствии с Кодексом Российской Федерации об административных правонарушениях, рассматривать дела об административных правонарушениях.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Рассмотрение </w:t>
      </w:r>
      <w:r w:rsidRPr="000F0719">
        <w:rPr>
          <w:rFonts w:ascii="Liberation Serif" w:hAnsi="Liberation Serif" w:cs="Liberation Serif"/>
          <w:b/>
          <w:sz w:val="28"/>
          <w:szCs w:val="28"/>
        </w:rPr>
        <w:t>согласовани</w:t>
      </w:r>
      <w:r>
        <w:rPr>
          <w:rFonts w:ascii="Liberation Serif" w:hAnsi="Liberation Serif" w:cs="Liberation Serif"/>
          <w:b/>
          <w:sz w:val="28"/>
          <w:szCs w:val="28"/>
        </w:rPr>
        <w:t>я</w:t>
      </w:r>
      <w:r w:rsidRPr="000F0719">
        <w:rPr>
          <w:rFonts w:ascii="Liberation Serif" w:hAnsi="Liberation Serif" w:cs="Liberation Serif"/>
          <w:b/>
          <w:sz w:val="28"/>
          <w:szCs w:val="28"/>
        </w:rPr>
        <w:t xml:space="preserve"> с контрольным органом в сфере закупок в случае признания несостоявшимися конкурса или аукциона, если начальная (максимальная) цена контракта превышает предельный размер (предельные размеры) начальной (максимальной) цены контракта, который устанавливается Правительством Российской Федерации.</w:t>
      </w:r>
    </w:p>
    <w:p w:rsidR="00FD4594" w:rsidRPr="000F0719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0719">
        <w:rPr>
          <w:rFonts w:ascii="Liberation Serif" w:hAnsi="Liberation Serif" w:cs="Liberation Serif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20</w:t>
      </w:r>
      <w:r w:rsidR="008A39C2">
        <w:rPr>
          <w:rFonts w:ascii="Liberation Serif" w:hAnsi="Liberation Serif" w:cs="Liberation Serif"/>
          <w:sz w:val="28"/>
          <w:szCs w:val="28"/>
        </w:rPr>
        <w:t>1</w:t>
      </w:r>
      <w:r w:rsidR="00226212">
        <w:rPr>
          <w:rFonts w:ascii="Liberation Serif" w:hAnsi="Liberation Serif" w:cs="Liberation Serif"/>
          <w:sz w:val="28"/>
          <w:szCs w:val="28"/>
        </w:rPr>
        <w:t>8</w:t>
      </w:r>
      <w:r>
        <w:rPr>
          <w:rFonts w:ascii="Liberation Serif" w:hAnsi="Liberation Serif" w:cs="Liberation Serif"/>
          <w:sz w:val="28"/>
          <w:szCs w:val="28"/>
        </w:rPr>
        <w:t xml:space="preserve"> году </w:t>
      </w:r>
      <w:r w:rsidRPr="000F0719">
        <w:rPr>
          <w:rFonts w:ascii="Liberation Serif" w:hAnsi="Liberation Serif" w:cs="Liberation Serif"/>
          <w:sz w:val="28"/>
          <w:szCs w:val="28"/>
        </w:rPr>
        <w:t>обращени</w:t>
      </w:r>
      <w:r w:rsidR="009F6751">
        <w:rPr>
          <w:rFonts w:ascii="Liberation Serif" w:hAnsi="Liberation Serif" w:cs="Liberation Serif"/>
          <w:sz w:val="28"/>
          <w:szCs w:val="28"/>
        </w:rPr>
        <w:t>й</w:t>
      </w:r>
      <w:r w:rsidRPr="000F0719">
        <w:rPr>
          <w:rFonts w:ascii="Liberation Serif" w:hAnsi="Liberation Serif" w:cs="Liberation Serif"/>
          <w:sz w:val="28"/>
          <w:szCs w:val="28"/>
        </w:rPr>
        <w:t xml:space="preserve"> о согласовании заключения контракта с единственным поставщиком (подрядчиком, исполнителем) </w:t>
      </w:r>
      <w:r>
        <w:rPr>
          <w:rFonts w:ascii="Liberation Serif" w:hAnsi="Liberation Serif" w:cs="Liberation Serif"/>
          <w:sz w:val="28"/>
          <w:szCs w:val="28"/>
        </w:rPr>
        <w:t xml:space="preserve">от </w:t>
      </w:r>
      <w:r w:rsidRPr="00D45D19">
        <w:rPr>
          <w:rFonts w:ascii="Liberation Serif" w:hAnsi="Liberation Serif" w:cs="Liberation Serif"/>
          <w:sz w:val="28"/>
          <w:szCs w:val="28"/>
        </w:rPr>
        <w:t>муниципальн</w:t>
      </w:r>
      <w:r w:rsidR="009F6751">
        <w:rPr>
          <w:rFonts w:ascii="Liberation Serif" w:hAnsi="Liberation Serif" w:cs="Liberation Serif"/>
          <w:sz w:val="28"/>
          <w:szCs w:val="28"/>
        </w:rPr>
        <w:t xml:space="preserve">ых </w:t>
      </w:r>
      <w:r w:rsidRPr="00D45D19">
        <w:rPr>
          <w:rFonts w:ascii="Liberation Serif" w:hAnsi="Liberation Serif" w:cs="Liberation Serif"/>
          <w:sz w:val="28"/>
          <w:szCs w:val="28"/>
        </w:rPr>
        <w:t>учреждени</w:t>
      </w:r>
      <w:r w:rsidR="009F6751">
        <w:rPr>
          <w:rFonts w:ascii="Liberation Serif" w:hAnsi="Liberation Serif" w:cs="Liberation Serif"/>
          <w:sz w:val="28"/>
          <w:szCs w:val="28"/>
        </w:rPr>
        <w:t>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9F6751">
        <w:rPr>
          <w:rFonts w:ascii="Liberation Serif" w:hAnsi="Liberation Serif" w:cs="Liberation Serif"/>
          <w:sz w:val="28"/>
          <w:szCs w:val="28"/>
        </w:rPr>
        <w:t>не поступало</w:t>
      </w:r>
      <w:r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FD4594" w:rsidRPr="007266BF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Поступление</w:t>
      </w:r>
      <w:r w:rsidRPr="007266BF">
        <w:rPr>
          <w:rFonts w:ascii="Liberation Serif" w:hAnsi="Liberation Serif" w:cs="Liberation Serif"/>
          <w:b/>
          <w:sz w:val="28"/>
          <w:szCs w:val="28"/>
        </w:rPr>
        <w:t xml:space="preserve"> уведомлений 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 № 44</w:t>
      </w:r>
      <w:r>
        <w:rPr>
          <w:rFonts w:ascii="Liberation Serif" w:hAnsi="Liberation Serif" w:cs="Liberation Serif"/>
          <w:b/>
          <w:sz w:val="28"/>
          <w:szCs w:val="28"/>
        </w:rPr>
        <w:sym w:font="Symbol" w:char="F02D"/>
      </w:r>
      <w:r w:rsidRPr="007266BF">
        <w:rPr>
          <w:rFonts w:ascii="Liberation Serif" w:hAnsi="Liberation Serif" w:cs="Liberation Serif"/>
          <w:b/>
          <w:sz w:val="28"/>
          <w:szCs w:val="28"/>
        </w:rPr>
        <w:t>ФЗ.</w:t>
      </w:r>
    </w:p>
    <w:p w:rsidR="00FD4594" w:rsidRDefault="00FD4594" w:rsidP="00FD4594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  <w:r w:rsidRPr="0083541D">
        <w:rPr>
          <w:rFonts w:ascii="Liberation Serif" w:hAnsi="Liberation Serif" w:cs="Liberation Serif"/>
          <w:b w:val="0"/>
          <w:sz w:val="28"/>
          <w:szCs w:val="28"/>
        </w:rPr>
        <w:t>В 20</w:t>
      </w:r>
      <w:r w:rsidR="00226212">
        <w:rPr>
          <w:rFonts w:ascii="Liberation Serif" w:hAnsi="Liberation Serif" w:cs="Liberation Serif"/>
          <w:b w:val="0"/>
          <w:sz w:val="28"/>
          <w:szCs w:val="28"/>
        </w:rPr>
        <w:t>18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году принято </w:t>
      </w:r>
      <w:r w:rsidR="00226212">
        <w:rPr>
          <w:rFonts w:ascii="Liberation Serif" w:hAnsi="Liberation Serif" w:cs="Liberation Serif"/>
          <w:b w:val="0"/>
          <w:sz w:val="28"/>
          <w:szCs w:val="28"/>
        </w:rPr>
        <w:t>шесть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уведомлени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й 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>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 № 44-ФЗ.</w:t>
      </w:r>
    </w:p>
    <w:p w:rsidR="00EB32AA" w:rsidRPr="0083541D" w:rsidRDefault="00EB32AA" w:rsidP="00EB32AA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По </w:t>
      </w:r>
      <w:r w:rsidR="00226212">
        <w:rPr>
          <w:rFonts w:ascii="Liberation Serif" w:hAnsi="Liberation Serif" w:cs="Liberation Serif"/>
          <w:b w:val="0"/>
          <w:sz w:val="28"/>
          <w:szCs w:val="28"/>
        </w:rPr>
        <w:t>двум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уведомлениям Комитетом выявлены нарушения требований законодательства о закупках. Информация о выявленных нарушениях направлена в адрес.</w:t>
      </w:r>
    </w:p>
    <w:p w:rsidR="00EB32AA" w:rsidRPr="0083541D" w:rsidRDefault="00EB32AA" w:rsidP="00FD4594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</w:p>
    <w:p w:rsidR="00BD778D" w:rsidRDefault="00BD778D"/>
    <w:sectPr w:rsidR="00BD778D" w:rsidSect="00FD459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5A4C9ECB-7503-4B6C-BCD4-DFBAF47EEE81}"/>
    <w:embedBold r:id="rId2" w:fontKey="{315E7220-BE19-4D9C-B98A-9EAA0DE79DE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6E2748D-5391-4697-B73B-BAA287B7E5C6}"/>
    <w:embedBold r:id="rId4" w:fontKey="{9BDD3E6C-FF6E-4740-B30D-6F39E4D3D0D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996C9AD-432A-40AB-BD22-4EA6131CD1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D4594"/>
    <w:rsid w:val="00081520"/>
    <w:rsid w:val="00226212"/>
    <w:rsid w:val="003749A6"/>
    <w:rsid w:val="0055765D"/>
    <w:rsid w:val="006E3322"/>
    <w:rsid w:val="00782F82"/>
    <w:rsid w:val="008A39C2"/>
    <w:rsid w:val="0090053F"/>
    <w:rsid w:val="009F6751"/>
    <w:rsid w:val="00BC6E2A"/>
    <w:rsid w:val="00BD778D"/>
    <w:rsid w:val="00D32B57"/>
    <w:rsid w:val="00E230FD"/>
    <w:rsid w:val="00EB32AA"/>
    <w:rsid w:val="00FD4594"/>
    <w:rsid w:val="00FD6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Liberation Serif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94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D45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2</cp:revision>
  <dcterms:created xsi:type="dcterms:W3CDTF">2023-03-20T06:22:00Z</dcterms:created>
  <dcterms:modified xsi:type="dcterms:W3CDTF">2023-03-20T06:22:00Z</dcterms:modified>
</cp:coreProperties>
</file>